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73" w:rsidRPr="00C46A73" w:rsidRDefault="00C46A73" w:rsidP="00C46A73">
      <w:pPr>
        <w:shd w:val="clear" w:color="auto" w:fill="FFFFFF"/>
        <w:spacing w:before="100" w:beforeAutospacing="1" w:after="100" w:afterAutospacing="1" w:line="240" w:lineRule="auto"/>
        <w:jc w:val="center"/>
        <w:rPr>
          <w:rFonts w:ascii="Georgia" w:eastAsia="Times New Roman" w:hAnsi="Georgia" w:cs="Times New Roman"/>
          <w:bCs/>
          <w:color w:val="7F9F99"/>
          <w:sz w:val="72"/>
          <w:szCs w:val="81"/>
        </w:rPr>
      </w:pPr>
      <w:r w:rsidRPr="00C46A73">
        <w:rPr>
          <w:rFonts w:ascii="Georgia" w:eastAsia="Times New Roman" w:hAnsi="Georgia" w:cs="Times New Roman"/>
          <w:bCs/>
          <w:color w:val="7F9F99"/>
          <w:sz w:val="72"/>
          <w:szCs w:val="81"/>
        </w:rPr>
        <w:t>The Beginning</w:t>
      </w:r>
      <w:r>
        <w:rPr>
          <w:rFonts w:ascii="Georgia" w:eastAsia="Times New Roman" w:hAnsi="Georgia" w:cs="Times New Roman"/>
          <w:bCs/>
          <w:color w:val="7F9F99"/>
          <w:sz w:val="72"/>
          <w:szCs w:val="81"/>
        </w:rPr>
        <w:t>s</w:t>
      </w:r>
      <w:r w:rsidRPr="00C46A73">
        <w:rPr>
          <w:rFonts w:ascii="Georgia" w:eastAsia="Times New Roman" w:hAnsi="Georgia" w:cs="Times New Roman"/>
          <w:bCs/>
          <w:color w:val="7F9F99"/>
          <w:sz w:val="72"/>
          <w:szCs w:val="81"/>
        </w:rPr>
        <w:t xml:space="preserve"> of Civil War</w:t>
      </w:r>
    </w:p>
    <w:p w:rsidR="00C46A73" w:rsidRDefault="00C46A73" w:rsidP="00C46A73">
      <w:pPr>
        <w:shd w:val="clear" w:color="auto" w:fill="FFFFFF"/>
        <w:spacing w:before="100" w:beforeAutospacing="1" w:after="100" w:afterAutospacing="1" w:line="240" w:lineRule="auto"/>
        <w:rPr>
          <w:rFonts w:eastAsia="Times New Roman" w:cs="Times New Roman"/>
          <w:sz w:val="24"/>
          <w:szCs w:val="24"/>
        </w:rPr>
      </w:pPr>
      <w:r w:rsidRPr="003E5841">
        <w:rPr>
          <w:rFonts w:eastAsia="Times New Roman" w:cs="Times New Roman"/>
          <w:b/>
          <w:bCs/>
          <w:sz w:val="24"/>
          <w:szCs w:val="24"/>
        </w:rPr>
        <w:t>T</w:t>
      </w:r>
      <w:r w:rsidRPr="003E5841">
        <w:rPr>
          <w:rFonts w:eastAsia="Times New Roman" w:cs="Times New Roman"/>
          <w:sz w:val="24"/>
          <w:szCs w:val="24"/>
        </w:rPr>
        <w:t xml:space="preserve">he second son of James VI of Scotland and Anne of Denmark, Charles was born at Fife in Scotland on 19 November 1600. His father succeeded Queen Elizabeth I and came to the throne of England as King James I in 1603. </w:t>
      </w:r>
    </w:p>
    <w:p w:rsidR="00C46A73" w:rsidRPr="003E5841" w:rsidRDefault="00027699" w:rsidP="00C46A73">
      <w:pPr>
        <w:shd w:val="clear" w:color="auto" w:fill="FFFFFF"/>
        <w:spacing w:before="100" w:beforeAutospacing="1" w:after="100" w:afterAutospacing="1" w:line="240" w:lineRule="auto"/>
        <w:rPr>
          <w:rFonts w:eastAsia="Times New Roman" w:cs="Times New Roman"/>
          <w:sz w:val="24"/>
          <w:szCs w:val="24"/>
        </w:rPr>
      </w:pPr>
      <w:r>
        <w:rPr>
          <w:noProof/>
        </w:rPr>
        <w:drawing>
          <wp:anchor distT="0" distB="0" distL="114300" distR="114300" simplePos="0" relativeHeight="251658240" behindDoc="0" locked="0" layoutInCell="1" allowOverlap="1" wp14:anchorId="39C81B10" wp14:editId="4CC31A44">
            <wp:simplePos x="0" y="0"/>
            <wp:positionH relativeFrom="margin">
              <wp:align>left</wp:align>
            </wp:positionH>
            <wp:positionV relativeFrom="paragraph">
              <wp:posOffset>431800</wp:posOffset>
            </wp:positionV>
            <wp:extent cx="2428875" cy="3011805"/>
            <wp:effectExtent l="0" t="0" r="9525" b="0"/>
            <wp:wrapSquare wrapText="bothSides"/>
            <wp:docPr id="1" name="Picture 1" descr="http://education-portal.com/cimages/multimages/16/483px-Charles_I_Daniel_My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cation-portal.com/cimages/multimages/16/483px-Charles_I_Daniel_Myten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301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EA5">
        <w:rPr>
          <w:rFonts w:eastAsia="Times New Roman" w:cs="Times New Roman"/>
          <w:sz w:val="24"/>
          <w:szCs w:val="24"/>
        </w:rPr>
        <w:t>With a strong</w:t>
      </w:r>
      <w:r w:rsidR="00C46A73" w:rsidRPr="003E5841">
        <w:rPr>
          <w:rFonts w:eastAsia="Times New Roman" w:cs="Times New Roman"/>
          <w:sz w:val="24"/>
          <w:szCs w:val="24"/>
        </w:rPr>
        <w:t xml:space="preserve"> belief that Kings were appointed by God to rule by Divine Right, Charles succeeded</w:t>
      </w:r>
      <w:r w:rsidR="00041EA5">
        <w:rPr>
          <w:rFonts w:eastAsia="Times New Roman" w:cs="Times New Roman"/>
          <w:sz w:val="24"/>
          <w:szCs w:val="24"/>
        </w:rPr>
        <w:t xml:space="preserve"> James</w:t>
      </w:r>
      <w:r w:rsidR="00C46A73" w:rsidRPr="003E5841">
        <w:rPr>
          <w:rFonts w:eastAsia="Times New Roman" w:cs="Times New Roman"/>
          <w:sz w:val="24"/>
          <w:szCs w:val="24"/>
        </w:rPr>
        <w:t xml:space="preserve"> as the second Stuart King in 1625.</w:t>
      </w:r>
    </w:p>
    <w:p w:rsidR="00C46A73" w:rsidRPr="003E5841" w:rsidRDefault="00C46A73" w:rsidP="00C46A73">
      <w:pPr>
        <w:shd w:val="clear" w:color="auto" w:fill="FFFFFF"/>
        <w:spacing w:before="100" w:beforeAutospacing="1" w:after="100" w:afterAutospacing="1" w:line="240" w:lineRule="auto"/>
        <w:rPr>
          <w:rFonts w:eastAsia="Times New Roman" w:cs="Times New Roman"/>
          <w:sz w:val="24"/>
          <w:szCs w:val="24"/>
        </w:rPr>
      </w:pPr>
      <w:r w:rsidRPr="003E5841">
        <w:rPr>
          <w:rFonts w:eastAsia="Times New Roman" w:cs="Times New Roman"/>
          <w:sz w:val="24"/>
          <w:szCs w:val="24"/>
        </w:rPr>
        <w:t>Charles allowed England's foreign policy to be directed by the unpopular </w:t>
      </w:r>
      <w:hyperlink r:id="rId5" w:history="1">
        <w:r w:rsidRPr="003E5841">
          <w:rPr>
            <w:rFonts w:eastAsia="Times New Roman" w:cs="Times New Roman"/>
            <w:sz w:val="24"/>
            <w:szCs w:val="24"/>
          </w:rPr>
          <w:t>Duke of Buckingham</w:t>
        </w:r>
      </w:hyperlink>
      <w:r w:rsidRPr="003E5841">
        <w:rPr>
          <w:rFonts w:eastAsia="Times New Roman" w:cs="Times New Roman"/>
          <w:sz w:val="24"/>
          <w:szCs w:val="24"/>
        </w:rPr>
        <w:t>, who launched a series of disastrous military expeditions against Spain and France. Charles dissolved his first two </w:t>
      </w:r>
      <w:hyperlink r:id="rId6" w:history="1">
        <w:r w:rsidRPr="003E5841">
          <w:rPr>
            <w:rFonts w:eastAsia="Times New Roman" w:cs="Times New Roman"/>
            <w:sz w:val="24"/>
            <w:szCs w:val="24"/>
          </w:rPr>
          <w:t>Parliaments</w:t>
        </w:r>
      </w:hyperlink>
      <w:r w:rsidRPr="003E5841">
        <w:rPr>
          <w:rFonts w:eastAsia="Times New Roman" w:cs="Times New Roman"/>
          <w:sz w:val="24"/>
          <w:szCs w:val="24"/>
        </w:rPr>
        <w:t> when they attempted to </w:t>
      </w:r>
      <w:hyperlink r:id="rId7" w:history="1">
        <w:r w:rsidRPr="003E5841">
          <w:rPr>
            <w:rFonts w:eastAsia="Times New Roman" w:cs="Times New Roman"/>
            <w:sz w:val="24"/>
            <w:szCs w:val="24"/>
          </w:rPr>
          <w:t>impeach</w:t>
        </w:r>
      </w:hyperlink>
      <w:r w:rsidRPr="003E5841">
        <w:rPr>
          <w:rFonts w:eastAsia="Times New Roman" w:cs="Times New Roman"/>
          <w:sz w:val="24"/>
          <w:szCs w:val="24"/>
        </w:rPr>
        <w:t> Buckingham</w:t>
      </w:r>
      <w:r w:rsidR="00041EA5">
        <w:rPr>
          <w:rFonts w:eastAsia="Times New Roman" w:cs="Times New Roman"/>
          <w:sz w:val="24"/>
          <w:szCs w:val="24"/>
        </w:rPr>
        <w:t>,</w:t>
      </w:r>
      <w:r w:rsidRPr="003E5841">
        <w:rPr>
          <w:rFonts w:eastAsia="Times New Roman" w:cs="Times New Roman"/>
          <w:sz w:val="24"/>
          <w:szCs w:val="24"/>
        </w:rPr>
        <w:t xml:space="preserve"> but he was forced to call a third because he needed funds to pursue his warlike policies. In 1628, Charles' opponents formulated the </w:t>
      </w:r>
      <w:hyperlink r:id="rId8" w:anchor="petition" w:history="1">
        <w:r w:rsidRPr="003E5841">
          <w:rPr>
            <w:rFonts w:eastAsia="Times New Roman" w:cs="Times New Roman"/>
            <w:sz w:val="24"/>
            <w:szCs w:val="24"/>
          </w:rPr>
          <w:t>Petition of Right</w:t>
        </w:r>
      </w:hyperlink>
      <w:r w:rsidRPr="003E5841">
        <w:rPr>
          <w:rFonts w:eastAsia="Times New Roman" w:cs="Times New Roman"/>
          <w:sz w:val="24"/>
          <w:szCs w:val="24"/>
        </w:rPr>
        <w:t> as a defe</w:t>
      </w:r>
      <w:r w:rsidR="00041EA5">
        <w:rPr>
          <w:rFonts w:eastAsia="Times New Roman" w:cs="Times New Roman"/>
          <w:sz w:val="24"/>
          <w:szCs w:val="24"/>
        </w:rPr>
        <w:t>nse against the King's abuse</w:t>
      </w:r>
      <w:r w:rsidRPr="003E5841">
        <w:rPr>
          <w:rFonts w:eastAsia="Times New Roman" w:cs="Times New Roman"/>
          <w:sz w:val="24"/>
          <w:szCs w:val="24"/>
        </w:rPr>
        <w:t xml:space="preserve"> use of his powers. Charles </w:t>
      </w:r>
      <w:r w:rsidR="00041EA5" w:rsidRPr="003E5841">
        <w:rPr>
          <w:rFonts w:eastAsia="Times New Roman" w:cs="Times New Roman"/>
          <w:sz w:val="24"/>
          <w:szCs w:val="24"/>
        </w:rPr>
        <w:t>reluctantly</w:t>
      </w:r>
      <w:r w:rsidRPr="003E5841">
        <w:rPr>
          <w:rFonts w:eastAsia="Times New Roman" w:cs="Times New Roman"/>
          <w:sz w:val="24"/>
          <w:szCs w:val="24"/>
        </w:rPr>
        <w:t xml:space="preserve"> accepted the Petition in the hope that Parliament would grant him money for war, but in practice he ignored its provisions.</w:t>
      </w:r>
    </w:p>
    <w:p w:rsidR="00C46A73" w:rsidRPr="003E5841" w:rsidRDefault="00C46A73" w:rsidP="00C46A73">
      <w:pPr>
        <w:shd w:val="clear" w:color="auto" w:fill="FFFFFF"/>
        <w:spacing w:before="100" w:beforeAutospacing="1" w:after="100" w:afterAutospacing="1" w:line="240" w:lineRule="auto"/>
        <w:rPr>
          <w:rFonts w:eastAsia="Times New Roman" w:cs="Times New Roman"/>
          <w:sz w:val="24"/>
          <w:szCs w:val="24"/>
        </w:rPr>
      </w:pPr>
      <w:r w:rsidRPr="003E5841">
        <w:rPr>
          <w:rFonts w:eastAsia="Times New Roman" w:cs="Times New Roman"/>
          <w:b/>
          <w:bCs/>
          <w:sz w:val="24"/>
          <w:szCs w:val="24"/>
        </w:rPr>
        <w:t>A</w:t>
      </w:r>
      <w:r w:rsidRPr="003E5841">
        <w:rPr>
          <w:rFonts w:eastAsia="Times New Roman" w:cs="Times New Roman"/>
          <w:sz w:val="24"/>
          <w:szCs w:val="24"/>
        </w:rPr>
        <w:t>fter the assassination of Buckingham in 1628, critics in Parliament turned their attention to Charles' religious policy. He angrily dismissed his third Parliament in 1629, imprisoned several of his leading opponents, and declared his intention of ruling alone. The eleven-year period of the King's </w:t>
      </w:r>
      <w:hyperlink r:id="rId9" w:history="1">
        <w:r w:rsidRPr="003E5841">
          <w:rPr>
            <w:rFonts w:eastAsia="Times New Roman" w:cs="Times New Roman"/>
            <w:sz w:val="24"/>
            <w:szCs w:val="24"/>
          </w:rPr>
          <w:t>Personal Rule</w:t>
        </w:r>
      </w:hyperlink>
      <w:r w:rsidRPr="003E5841">
        <w:rPr>
          <w:rFonts w:eastAsia="Times New Roman" w:cs="Times New Roman"/>
          <w:sz w:val="24"/>
          <w:szCs w:val="24"/>
        </w:rPr>
        <w:t> was also described as the "Eleven Year Tyranny". It was initially successful — Charles had made peace with Spain and France by 1630. Trade and commerce grew; the King's finances were stable by 1635. But without Parliament to grant legal taxes, Charles was obliged to raise income by obscure and highly unpopular means including forced loans and the sale of commercial monopolies. Along with Charles' controversial religious policies, these measures alienated many natural supporters of the Crown.</w:t>
      </w:r>
    </w:p>
    <w:p w:rsidR="00C46A73" w:rsidRPr="003E5841" w:rsidRDefault="00C46A73" w:rsidP="00C46A73">
      <w:pPr>
        <w:shd w:val="clear" w:color="auto" w:fill="FFFFFF"/>
        <w:spacing w:before="100" w:beforeAutospacing="1" w:after="100" w:afterAutospacing="1" w:line="240" w:lineRule="auto"/>
        <w:rPr>
          <w:rFonts w:eastAsia="Times New Roman" w:cs="Times New Roman"/>
          <w:sz w:val="24"/>
          <w:szCs w:val="24"/>
        </w:rPr>
      </w:pPr>
      <w:r w:rsidRPr="003E5841">
        <w:rPr>
          <w:rFonts w:eastAsia="Times New Roman" w:cs="Times New Roman"/>
          <w:sz w:val="24"/>
          <w:szCs w:val="24"/>
        </w:rPr>
        <w:t xml:space="preserve">Charles and his advisers made extensive use of the Court of Star Chamber to prosecute opponents. Dating back to the 15th century, Star Chamber had originally been a court of appeal. Under the Stuarts, it came to be used to examine cases of </w:t>
      </w:r>
      <w:r w:rsidR="00041EA5" w:rsidRPr="003E5841">
        <w:rPr>
          <w:rFonts w:eastAsia="Times New Roman" w:cs="Times New Roman"/>
          <w:sz w:val="24"/>
          <w:szCs w:val="24"/>
        </w:rPr>
        <w:t>treason</w:t>
      </w:r>
      <w:r w:rsidRPr="003E5841">
        <w:rPr>
          <w:rFonts w:eastAsia="Times New Roman" w:cs="Times New Roman"/>
          <w:sz w:val="24"/>
          <w:szCs w:val="24"/>
        </w:rPr>
        <w:t>, which in practice meant that the court could be used to suppress opposition to royal policies. Star Chamber sessions were held in secret, with no indictments, no right of appeal, no juries, and no witnesses. It became synonymous with the King's misuse of his power during the Personal Rule.</w:t>
      </w:r>
    </w:p>
    <w:p w:rsidR="00C46A73" w:rsidRPr="003E5841" w:rsidRDefault="00C46A73" w:rsidP="00C46A73">
      <w:pPr>
        <w:shd w:val="clear" w:color="auto" w:fill="FFFFFF"/>
        <w:spacing w:before="100" w:beforeAutospacing="1" w:after="100" w:afterAutospacing="1" w:line="240" w:lineRule="auto"/>
        <w:rPr>
          <w:rFonts w:eastAsia="Times New Roman" w:cs="Times New Roman"/>
          <w:sz w:val="24"/>
          <w:szCs w:val="24"/>
        </w:rPr>
      </w:pPr>
      <w:r w:rsidRPr="003E5841">
        <w:rPr>
          <w:rFonts w:eastAsia="Times New Roman" w:cs="Times New Roman"/>
          <w:sz w:val="24"/>
          <w:szCs w:val="24"/>
        </w:rPr>
        <w:t>In religion, Charl</w:t>
      </w:r>
      <w:r w:rsidR="00041EA5">
        <w:rPr>
          <w:rFonts w:eastAsia="Times New Roman" w:cs="Times New Roman"/>
          <w:sz w:val="24"/>
          <w:szCs w:val="24"/>
        </w:rPr>
        <w:t>es favo</w:t>
      </w:r>
      <w:r w:rsidRPr="003E5841">
        <w:rPr>
          <w:rFonts w:eastAsia="Times New Roman" w:cs="Times New Roman"/>
          <w:sz w:val="24"/>
          <w:szCs w:val="24"/>
        </w:rPr>
        <w:t>red the elaborate High Anglican form of worship. He appointed </w:t>
      </w:r>
      <w:hyperlink r:id="rId10" w:history="1">
        <w:r w:rsidRPr="003E5841">
          <w:rPr>
            <w:rFonts w:eastAsia="Times New Roman" w:cs="Times New Roman"/>
            <w:sz w:val="24"/>
            <w:szCs w:val="24"/>
          </w:rPr>
          <w:t>William Laud</w:t>
        </w:r>
      </w:hyperlink>
      <w:r w:rsidRPr="003E5841">
        <w:rPr>
          <w:rFonts w:eastAsia="Times New Roman" w:cs="Times New Roman"/>
          <w:sz w:val="24"/>
          <w:szCs w:val="24"/>
        </w:rPr>
        <w:t xml:space="preserve"> Archbishop of Canterbury in 1633. Laud insisted upon strict </w:t>
      </w:r>
      <w:r w:rsidR="00041EA5">
        <w:rPr>
          <w:rFonts w:eastAsia="Times New Roman" w:cs="Times New Roman"/>
          <w:sz w:val="24"/>
          <w:szCs w:val="24"/>
        </w:rPr>
        <w:t>following of</w:t>
      </w:r>
      <w:r w:rsidRPr="003E5841">
        <w:rPr>
          <w:rFonts w:eastAsia="Times New Roman" w:cs="Times New Roman"/>
          <w:sz w:val="24"/>
          <w:szCs w:val="24"/>
        </w:rPr>
        <w:t xml:space="preserve"> the established </w:t>
      </w:r>
      <w:r w:rsidR="00041EA5" w:rsidRPr="003E5841">
        <w:rPr>
          <w:rFonts w:eastAsia="Times New Roman" w:cs="Times New Roman"/>
          <w:sz w:val="24"/>
          <w:szCs w:val="24"/>
        </w:rPr>
        <w:t>beliefs</w:t>
      </w:r>
      <w:r w:rsidRPr="003E5841">
        <w:rPr>
          <w:rFonts w:eastAsia="Times New Roman" w:cs="Times New Roman"/>
          <w:sz w:val="24"/>
          <w:szCs w:val="24"/>
        </w:rPr>
        <w:t xml:space="preserve"> of the Church and </w:t>
      </w:r>
      <w:r w:rsidR="00041EA5">
        <w:rPr>
          <w:rFonts w:eastAsia="Times New Roman" w:cs="Times New Roman"/>
          <w:sz w:val="24"/>
          <w:szCs w:val="24"/>
        </w:rPr>
        <w:t>strong</w:t>
      </w:r>
      <w:r w:rsidRPr="003E5841">
        <w:rPr>
          <w:rFonts w:eastAsia="Times New Roman" w:cs="Times New Roman"/>
          <w:sz w:val="24"/>
          <w:szCs w:val="24"/>
        </w:rPr>
        <w:t xml:space="preserve">ly supported the King's Divine Right. Laud also made extensive use of Star Chamber to </w:t>
      </w:r>
      <w:r w:rsidRPr="003E5841">
        <w:rPr>
          <w:rFonts w:eastAsia="Times New Roman" w:cs="Times New Roman"/>
          <w:sz w:val="24"/>
          <w:szCs w:val="24"/>
        </w:rPr>
        <w:lastRenderedPageBreak/>
        <w:t>suppress opposition from </w:t>
      </w:r>
      <w:hyperlink r:id="rId11" w:history="1">
        <w:r w:rsidRPr="003E5841">
          <w:rPr>
            <w:rFonts w:eastAsia="Times New Roman" w:cs="Times New Roman"/>
            <w:sz w:val="24"/>
            <w:szCs w:val="24"/>
          </w:rPr>
          <w:t>Puritans</w:t>
        </w:r>
      </w:hyperlink>
      <w:r w:rsidRPr="003E5841">
        <w:rPr>
          <w:rFonts w:eastAsia="Times New Roman" w:cs="Times New Roman"/>
          <w:sz w:val="24"/>
          <w:szCs w:val="24"/>
        </w:rPr>
        <w:t xml:space="preserve"> who regarded the High </w:t>
      </w:r>
      <w:r w:rsidR="00027699">
        <w:rPr>
          <w:noProof/>
        </w:rPr>
        <w:drawing>
          <wp:anchor distT="0" distB="0" distL="114300" distR="114300" simplePos="0" relativeHeight="251659264" behindDoc="0" locked="0" layoutInCell="1" allowOverlap="1" wp14:anchorId="05B01FCC" wp14:editId="50C09878">
            <wp:simplePos x="0" y="0"/>
            <wp:positionH relativeFrom="margin">
              <wp:posOffset>4598035</wp:posOffset>
            </wp:positionH>
            <wp:positionV relativeFrom="paragraph">
              <wp:posOffset>0</wp:posOffset>
            </wp:positionV>
            <wp:extent cx="2249805" cy="2724150"/>
            <wp:effectExtent l="0" t="0" r="0" b="0"/>
            <wp:wrapSquare wrapText="bothSides"/>
            <wp:docPr id="2" name="Picture 2" descr="http://upload.wikimedia.org/wikipedia/commons/c/c5/Henrietta_Mar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c/c5/Henrietta_Maria_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980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5841">
        <w:rPr>
          <w:rFonts w:eastAsia="Times New Roman" w:cs="Times New Roman"/>
          <w:sz w:val="24"/>
          <w:szCs w:val="24"/>
        </w:rPr>
        <w:t>Church liturgy as dangerously close to Roman Catholicism. The King's marriage to the French Catholic princess </w:t>
      </w:r>
      <w:hyperlink r:id="rId13" w:history="1">
        <w:r w:rsidRPr="003E5841">
          <w:rPr>
            <w:rFonts w:eastAsia="Times New Roman" w:cs="Times New Roman"/>
            <w:sz w:val="24"/>
            <w:szCs w:val="24"/>
          </w:rPr>
          <w:t>Henrietta Maria</w:t>
        </w:r>
      </w:hyperlink>
      <w:r w:rsidRPr="003E5841">
        <w:rPr>
          <w:rFonts w:eastAsia="Times New Roman" w:cs="Times New Roman"/>
          <w:sz w:val="24"/>
          <w:szCs w:val="24"/>
        </w:rPr>
        <w:t xml:space="preserve"> also caused </w:t>
      </w:r>
      <w:r w:rsidR="00041EA5" w:rsidRPr="003E5841">
        <w:rPr>
          <w:rFonts w:eastAsia="Times New Roman" w:cs="Times New Roman"/>
          <w:sz w:val="24"/>
          <w:szCs w:val="24"/>
        </w:rPr>
        <w:t>dismay</w:t>
      </w:r>
      <w:r w:rsidRPr="003E5841">
        <w:rPr>
          <w:rFonts w:eastAsia="Times New Roman" w:cs="Times New Roman"/>
          <w:sz w:val="24"/>
          <w:szCs w:val="24"/>
        </w:rPr>
        <w:t xml:space="preserve"> amongst English Protestants, particularly as she was allowed to practice her religion openly and freely. In some quarters, Henrietta Maria's influence over the King and the royal children was regard</w:t>
      </w:r>
      <w:r w:rsidR="00041EA5">
        <w:rPr>
          <w:rFonts w:eastAsia="Times New Roman" w:cs="Times New Roman"/>
          <w:sz w:val="24"/>
          <w:szCs w:val="24"/>
        </w:rPr>
        <w:t>ed as part of an international Catholic</w:t>
      </w:r>
      <w:r w:rsidRPr="003E5841">
        <w:rPr>
          <w:rFonts w:eastAsia="Times New Roman" w:cs="Times New Roman"/>
          <w:sz w:val="24"/>
          <w:szCs w:val="24"/>
        </w:rPr>
        <w:t xml:space="preserve"> conspiracy against the Protestant faith.</w:t>
      </w:r>
    </w:p>
    <w:p w:rsidR="00C46A73" w:rsidRPr="003E5841" w:rsidRDefault="00C46A73" w:rsidP="00C46A73">
      <w:pPr>
        <w:shd w:val="clear" w:color="auto" w:fill="FFFFFF"/>
        <w:spacing w:before="100" w:beforeAutospacing="1" w:after="100" w:afterAutospacing="1" w:line="240" w:lineRule="auto"/>
        <w:rPr>
          <w:rFonts w:eastAsia="Times New Roman" w:cs="Times New Roman"/>
          <w:sz w:val="24"/>
          <w:szCs w:val="24"/>
        </w:rPr>
      </w:pPr>
      <w:r w:rsidRPr="003E5841">
        <w:rPr>
          <w:rFonts w:eastAsia="Times New Roman" w:cs="Times New Roman"/>
          <w:sz w:val="24"/>
          <w:szCs w:val="24"/>
        </w:rPr>
        <w:t xml:space="preserve">Although Charles himself was high-minded and devout, his religious policies </w:t>
      </w:r>
      <w:r w:rsidR="00041EA5">
        <w:rPr>
          <w:rFonts w:eastAsia="Times New Roman" w:cs="Times New Roman"/>
          <w:sz w:val="24"/>
          <w:szCs w:val="24"/>
        </w:rPr>
        <w:t>bothered many people</w:t>
      </w:r>
      <w:r w:rsidRPr="003E5841">
        <w:rPr>
          <w:rFonts w:eastAsia="Times New Roman" w:cs="Times New Roman"/>
          <w:sz w:val="24"/>
          <w:szCs w:val="24"/>
        </w:rPr>
        <w:t xml:space="preserve"> and turned Puritans like Oliver </w:t>
      </w:r>
      <w:hyperlink r:id="rId14" w:history="1">
        <w:r w:rsidRPr="003E5841">
          <w:rPr>
            <w:rFonts w:eastAsia="Times New Roman" w:cs="Times New Roman"/>
            <w:sz w:val="24"/>
            <w:szCs w:val="24"/>
          </w:rPr>
          <w:t>Cromwell</w:t>
        </w:r>
      </w:hyperlink>
      <w:r w:rsidRPr="003E5841">
        <w:rPr>
          <w:rFonts w:eastAsia="Times New Roman" w:cs="Times New Roman"/>
          <w:sz w:val="24"/>
          <w:szCs w:val="24"/>
        </w:rPr>
        <w:t xml:space="preserve"> against him. In collaboration with Archbishop Laud, he insisted upon </w:t>
      </w:r>
      <w:r w:rsidR="00041EA5">
        <w:rPr>
          <w:rFonts w:eastAsia="Times New Roman" w:cs="Times New Roman"/>
          <w:sz w:val="24"/>
          <w:szCs w:val="24"/>
        </w:rPr>
        <w:t>everyone using the same book in England, Scotland, and Ireland</w:t>
      </w:r>
      <w:r w:rsidRPr="003E5841">
        <w:rPr>
          <w:rFonts w:eastAsia="Times New Roman" w:cs="Times New Roman"/>
          <w:sz w:val="24"/>
          <w:szCs w:val="24"/>
        </w:rPr>
        <w:t xml:space="preserve">. This went disastrously wrong </w:t>
      </w:r>
      <w:r w:rsidR="00041EA5">
        <w:rPr>
          <w:rFonts w:eastAsia="Times New Roman" w:cs="Times New Roman"/>
          <w:sz w:val="24"/>
          <w:szCs w:val="24"/>
        </w:rPr>
        <w:t>and started a war with the</w:t>
      </w:r>
      <w:r w:rsidRPr="003E5841">
        <w:rPr>
          <w:rFonts w:eastAsia="Times New Roman" w:cs="Times New Roman"/>
          <w:sz w:val="24"/>
          <w:szCs w:val="24"/>
        </w:rPr>
        <w:t xml:space="preserve"> Scottish</w:t>
      </w:r>
      <w:r w:rsidR="00041EA5">
        <w:rPr>
          <w:rFonts w:eastAsia="Times New Roman" w:cs="Times New Roman"/>
          <w:sz w:val="24"/>
          <w:szCs w:val="24"/>
        </w:rPr>
        <w:t xml:space="preserve"> (who were Calvinists, not Anglican)</w:t>
      </w:r>
      <w:r w:rsidRPr="003E5841">
        <w:rPr>
          <w:rFonts w:eastAsia="Times New Roman" w:cs="Times New Roman"/>
          <w:sz w:val="24"/>
          <w:szCs w:val="24"/>
        </w:rPr>
        <w:t xml:space="preserve"> in 1637</w:t>
      </w:r>
      <w:r w:rsidR="00041EA5">
        <w:rPr>
          <w:rFonts w:eastAsia="Times New Roman" w:cs="Times New Roman"/>
          <w:sz w:val="24"/>
          <w:szCs w:val="24"/>
        </w:rPr>
        <w:t>.</w:t>
      </w:r>
      <w:r w:rsidRPr="003E5841">
        <w:rPr>
          <w:rFonts w:eastAsia="Times New Roman" w:cs="Times New Roman"/>
          <w:sz w:val="24"/>
          <w:szCs w:val="24"/>
        </w:rPr>
        <w:t xml:space="preserve"> In order to finance war against the Scots, Charles was obliged to recall Parliament in 1640, bringing his eleven-year personal rule to an end.</w:t>
      </w:r>
    </w:p>
    <w:p w:rsidR="00C46A73" w:rsidRPr="003E5841" w:rsidRDefault="00C46A73" w:rsidP="00C46A73">
      <w:pPr>
        <w:shd w:val="clear" w:color="auto" w:fill="FFFFFF"/>
        <w:spacing w:before="100" w:beforeAutospacing="1" w:after="100" w:afterAutospacing="1" w:line="240" w:lineRule="auto"/>
        <w:rPr>
          <w:rFonts w:eastAsia="Times New Roman" w:cs="Times New Roman"/>
          <w:sz w:val="24"/>
          <w:szCs w:val="24"/>
        </w:rPr>
      </w:pPr>
      <w:r w:rsidRPr="003E5841">
        <w:rPr>
          <w:rFonts w:eastAsia="Times New Roman" w:cs="Times New Roman"/>
          <w:b/>
          <w:bCs/>
          <w:sz w:val="24"/>
          <w:szCs w:val="24"/>
        </w:rPr>
        <w:t>I</w:t>
      </w:r>
      <w:r w:rsidR="00041EA5">
        <w:rPr>
          <w:rFonts w:eastAsia="Times New Roman" w:cs="Times New Roman"/>
          <w:sz w:val="24"/>
          <w:szCs w:val="24"/>
        </w:rPr>
        <w:t>n November 1641, news of an</w:t>
      </w:r>
      <w:r w:rsidRPr="003E5841">
        <w:rPr>
          <w:rFonts w:eastAsia="Times New Roman" w:cs="Times New Roman"/>
          <w:sz w:val="24"/>
          <w:szCs w:val="24"/>
        </w:rPr>
        <w:t> </w:t>
      </w:r>
      <w:hyperlink r:id="rId15" w:history="1">
        <w:r w:rsidRPr="003E5841">
          <w:rPr>
            <w:rFonts w:eastAsia="Times New Roman" w:cs="Times New Roman"/>
            <w:sz w:val="24"/>
            <w:szCs w:val="24"/>
          </w:rPr>
          <w:t>Irish uprising</w:t>
        </w:r>
      </w:hyperlink>
      <w:r w:rsidRPr="003E5841">
        <w:rPr>
          <w:rFonts w:eastAsia="Times New Roman" w:cs="Times New Roman"/>
          <w:sz w:val="24"/>
          <w:szCs w:val="24"/>
        </w:rPr>
        <w:t xml:space="preserve"> reached London, provoking a crisis over whether King or Parliament should control the army that was needed to </w:t>
      </w:r>
      <w:r w:rsidR="00041EA5" w:rsidRPr="003E5841">
        <w:rPr>
          <w:rFonts w:eastAsia="Times New Roman" w:cs="Times New Roman"/>
          <w:sz w:val="24"/>
          <w:szCs w:val="24"/>
        </w:rPr>
        <w:t>suppress</w:t>
      </w:r>
      <w:r w:rsidRPr="003E5841">
        <w:rPr>
          <w:rFonts w:eastAsia="Times New Roman" w:cs="Times New Roman"/>
          <w:sz w:val="24"/>
          <w:szCs w:val="24"/>
        </w:rPr>
        <w:t xml:space="preserve"> the rebellion. Not trusting Charles to put down the Irish, Parliament insisted on being in charge of the army.  Charles refused to listen.  Instead, Charles raised his own army and attempted to arrest some of his biggest opponents. As a result, the Civil War began.</w:t>
      </w:r>
    </w:p>
    <w:p w:rsidR="00C52596" w:rsidRPr="003E5841" w:rsidRDefault="00C52596" w:rsidP="00C46A73">
      <w:pPr>
        <w:shd w:val="clear" w:color="auto" w:fill="FFFFFF"/>
        <w:spacing w:before="100" w:beforeAutospacing="1" w:after="100" w:afterAutospacing="1" w:line="240" w:lineRule="auto"/>
        <w:rPr>
          <w:rFonts w:eastAsia="Times New Roman" w:cs="Times New Roman"/>
          <w:sz w:val="24"/>
          <w:szCs w:val="24"/>
        </w:rPr>
      </w:pPr>
    </w:p>
    <w:p w:rsidR="003E5841" w:rsidRPr="003E5841" w:rsidRDefault="003E5841" w:rsidP="003E5841">
      <w:pPr>
        <w:shd w:val="clear" w:color="auto" w:fill="FFFFFF"/>
        <w:spacing w:before="100" w:beforeAutospacing="1" w:after="100" w:afterAutospacing="1" w:line="240" w:lineRule="auto"/>
        <w:jc w:val="center"/>
        <w:rPr>
          <w:rFonts w:eastAsia="Times New Roman" w:cs="Times New Roman"/>
          <w:b/>
          <w:sz w:val="24"/>
          <w:szCs w:val="24"/>
        </w:rPr>
      </w:pPr>
      <w:r w:rsidRPr="003E5841">
        <w:rPr>
          <w:rFonts w:eastAsia="Times New Roman" w:cs="Times New Roman"/>
          <w:b/>
          <w:sz w:val="24"/>
          <w:szCs w:val="24"/>
        </w:rPr>
        <w:t xml:space="preserve">Questions: Please answer </w:t>
      </w:r>
      <w:r w:rsidR="008345C2">
        <w:rPr>
          <w:rFonts w:eastAsia="Times New Roman" w:cs="Times New Roman"/>
          <w:b/>
          <w:sz w:val="24"/>
          <w:szCs w:val="24"/>
        </w:rPr>
        <w:t>the following in</w:t>
      </w:r>
      <w:r w:rsidRPr="003E5841">
        <w:rPr>
          <w:rFonts w:eastAsia="Times New Roman" w:cs="Times New Roman"/>
          <w:b/>
          <w:sz w:val="24"/>
          <w:szCs w:val="24"/>
        </w:rPr>
        <w:t xml:space="preserve"> complete sentences.</w:t>
      </w:r>
    </w:p>
    <w:p w:rsidR="00C52596" w:rsidRDefault="00041EA5" w:rsidP="00C46A73">
      <w:pPr>
        <w:shd w:val="clear" w:color="auto" w:fill="FFFFFF"/>
        <w:spacing w:before="100" w:beforeAutospacing="1" w:after="100" w:afterAutospacing="1" w:line="240" w:lineRule="auto"/>
        <w:rPr>
          <w:rFonts w:eastAsia="Times New Roman" w:cs="Times New Roman"/>
          <w:sz w:val="24"/>
          <w:szCs w:val="24"/>
        </w:rPr>
      </w:pPr>
      <w:r>
        <w:rPr>
          <w:rFonts w:eastAsia="Times New Roman" w:cs="Times New Roman"/>
          <w:sz w:val="24"/>
          <w:szCs w:val="24"/>
        </w:rPr>
        <w:t>1</w:t>
      </w:r>
      <w:r w:rsidR="003E5841">
        <w:rPr>
          <w:rFonts w:eastAsia="Times New Roman" w:cs="Times New Roman"/>
          <w:sz w:val="24"/>
          <w:szCs w:val="24"/>
        </w:rPr>
        <w:t xml:space="preserve">. </w:t>
      </w:r>
      <w:r>
        <w:rPr>
          <w:rFonts w:eastAsia="Times New Roman" w:cs="Times New Roman"/>
          <w:sz w:val="24"/>
          <w:szCs w:val="24"/>
        </w:rPr>
        <w:t xml:space="preserve">Divine Right of Kings is defined as when a monarch believes he has the right to rule from God, which often gave monarchs the power to do whatever they wanted.  </w:t>
      </w:r>
      <w:r w:rsidR="00C52596" w:rsidRPr="003E5841">
        <w:rPr>
          <w:rFonts w:eastAsia="Times New Roman" w:cs="Times New Roman"/>
          <w:sz w:val="24"/>
          <w:szCs w:val="24"/>
        </w:rPr>
        <w:t xml:space="preserve">What actions of Charles’ illustrate his personal belief in the divine right of kings? </w:t>
      </w:r>
      <w:r w:rsidR="003E5841">
        <w:rPr>
          <w:rFonts w:eastAsia="Times New Roman" w:cs="Times New Roman"/>
          <w:sz w:val="24"/>
          <w:szCs w:val="24"/>
        </w:rPr>
        <w:t xml:space="preserve"> (You should have at LEAST three things writ</w:t>
      </w:r>
      <w:bookmarkStart w:id="0" w:name="_GoBack"/>
      <w:bookmarkEnd w:id="0"/>
      <w:r w:rsidR="003E5841">
        <w:rPr>
          <w:rFonts w:eastAsia="Times New Roman" w:cs="Times New Roman"/>
          <w:sz w:val="24"/>
          <w:szCs w:val="24"/>
        </w:rPr>
        <w:t>ten here).</w:t>
      </w:r>
    </w:p>
    <w:p w:rsidR="003E5841" w:rsidRDefault="003E5841" w:rsidP="00C46A73">
      <w:pPr>
        <w:shd w:val="clear" w:color="auto" w:fill="FFFFFF"/>
        <w:spacing w:before="100" w:beforeAutospacing="1" w:after="100" w:afterAutospacing="1" w:line="240" w:lineRule="auto"/>
        <w:rPr>
          <w:rFonts w:eastAsia="Times New Roman" w:cs="Times New Roman"/>
          <w:sz w:val="24"/>
          <w:szCs w:val="24"/>
        </w:rPr>
      </w:pPr>
    </w:p>
    <w:p w:rsidR="003E5841" w:rsidRDefault="003E5841" w:rsidP="00C46A73">
      <w:pPr>
        <w:shd w:val="clear" w:color="auto" w:fill="FFFFFF"/>
        <w:spacing w:before="100" w:beforeAutospacing="1" w:after="100" w:afterAutospacing="1" w:line="240" w:lineRule="auto"/>
        <w:rPr>
          <w:rFonts w:eastAsia="Times New Roman" w:cs="Times New Roman"/>
          <w:sz w:val="24"/>
          <w:szCs w:val="24"/>
        </w:rPr>
      </w:pPr>
    </w:p>
    <w:p w:rsidR="003E5841" w:rsidRDefault="008345C2" w:rsidP="00C46A73">
      <w:pPr>
        <w:shd w:val="clear" w:color="auto" w:fill="FFFFFF"/>
        <w:spacing w:before="100" w:beforeAutospacing="1" w:after="100" w:afterAutospacing="1" w:line="240" w:lineRule="auto"/>
        <w:rPr>
          <w:rFonts w:eastAsia="Times New Roman" w:cs="Times New Roman"/>
          <w:sz w:val="24"/>
          <w:szCs w:val="24"/>
        </w:rPr>
      </w:pPr>
      <w:r>
        <w:rPr>
          <w:rFonts w:eastAsia="Times New Roman" w:cs="Times New Roman"/>
          <w:sz w:val="24"/>
          <w:szCs w:val="24"/>
        </w:rPr>
        <w:t>2</w:t>
      </w:r>
      <w:r w:rsidR="003E5841">
        <w:rPr>
          <w:rFonts w:eastAsia="Times New Roman" w:cs="Times New Roman"/>
          <w:sz w:val="24"/>
          <w:szCs w:val="24"/>
        </w:rPr>
        <w:t>. Why would English citizens dislike the Court of Star Chamber?</w:t>
      </w:r>
    </w:p>
    <w:p w:rsidR="003E5841" w:rsidRDefault="003E5841" w:rsidP="00C46A73">
      <w:pPr>
        <w:shd w:val="clear" w:color="auto" w:fill="FFFFFF"/>
        <w:spacing w:before="100" w:beforeAutospacing="1" w:after="100" w:afterAutospacing="1" w:line="240" w:lineRule="auto"/>
        <w:rPr>
          <w:rFonts w:eastAsia="Times New Roman" w:cs="Times New Roman"/>
          <w:sz w:val="24"/>
          <w:szCs w:val="24"/>
        </w:rPr>
      </w:pPr>
    </w:p>
    <w:p w:rsidR="008345C2" w:rsidRDefault="008345C2" w:rsidP="00C46A73">
      <w:pPr>
        <w:shd w:val="clear" w:color="auto" w:fill="FFFFFF"/>
        <w:spacing w:before="100" w:beforeAutospacing="1" w:after="100" w:afterAutospacing="1" w:line="240" w:lineRule="auto"/>
        <w:rPr>
          <w:rFonts w:eastAsia="Times New Roman" w:cs="Times New Roman"/>
          <w:sz w:val="24"/>
          <w:szCs w:val="24"/>
        </w:rPr>
      </w:pPr>
    </w:p>
    <w:p w:rsidR="003E5841" w:rsidRDefault="008345C2" w:rsidP="00C46A73">
      <w:pPr>
        <w:shd w:val="clear" w:color="auto" w:fill="FFFFFF"/>
        <w:spacing w:before="100" w:beforeAutospacing="1" w:after="100" w:afterAutospacing="1" w:line="240" w:lineRule="auto"/>
        <w:rPr>
          <w:rFonts w:eastAsia="Times New Roman" w:cs="Times New Roman"/>
          <w:sz w:val="24"/>
          <w:szCs w:val="24"/>
        </w:rPr>
      </w:pPr>
      <w:r>
        <w:rPr>
          <w:rFonts w:eastAsia="Times New Roman" w:cs="Times New Roman"/>
          <w:sz w:val="24"/>
          <w:szCs w:val="24"/>
        </w:rPr>
        <w:t>3</w:t>
      </w:r>
      <w:r w:rsidR="003E5841">
        <w:rPr>
          <w:rFonts w:eastAsia="Times New Roman" w:cs="Times New Roman"/>
          <w:sz w:val="24"/>
          <w:szCs w:val="24"/>
        </w:rPr>
        <w:t>. What effect does religion have on Charles’ popularity among Englishmen?</w:t>
      </w:r>
    </w:p>
    <w:p w:rsidR="003E5841" w:rsidRDefault="003E5841" w:rsidP="00C46A73">
      <w:pPr>
        <w:shd w:val="clear" w:color="auto" w:fill="FFFFFF"/>
        <w:spacing w:before="100" w:beforeAutospacing="1" w:after="100" w:afterAutospacing="1" w:line="240" w:lineRule="auto"/>
        <w:rPr>
          <w:rFonts w:eastAsia="Times New Roman" w:cs="Times New Roman"/>
          <w:sz w:val="24"/>
          <w:szCs w:val="24"/>
        </w:rPr>
      </w:pPr>
    </w:p>
    <w:p w:rsidR="003E5841" w:rsidRDefault="003E5841" w:rsidP="00C46A73">
      <w:pPr>
        <w:shd w:val="clear" w:color="auto" w:fill="FFFFFF"/>
        <w:spacing w:before="100" w:beforeAutospacing="1" w:after="100" w:afterAutospacing="1" w:line="240" w:lineRule="auto"/>
        <w:rPr>
          <w:rFonts w:eastAsia="Times New Roman" w:cs="Times New Roman"/>
          <w:sz w:val="24"/>
          <w:szCs w:val="24"/>
        </w:rPr>
      </w:pPr>
    </w:p>
    <w:p w:rsidR="003E5841" w:rsidRPr="003E5841" w:rsidRDefault="008345C2" w:rsidP="00C46A73">
      <w:pPr>
        <w:shd w:val="clear" w:color="auto" w:fill="FFFFFF"/>
        <w:spacing w:before="100" w:beforeAutospacing="1" w:after="100" w:afterAutospacing="1" w:line="240" w:lineRule="auto"/>
        <w:rPr>
          <w:rFonts w:eastAsia="Times New Roman" w:cs="Times New Roman"/>
          <w:sz w:val="24"/>
          <w:szCs w:val="24"/>
        </w:rPr>
      </w:pPr>
      <w:r>
        <w:rPr>
          <w:rFonts w:eastAsia="Times New Roman" w:cs="Times New Roman"/>
          <w:sz w:val="24"/>
          <w:szCs w:val="24"/>
        </w:rPr>
        <w:t>4</w:t>
      </w:r>
      <w:r w:rsidR="003E5841">
        <w:rPr>
          <w:rFonts w:eastAsia="Times New Roman" w:cs="Times New Roman"/>
          <w:sz w:val="24"/>
          <w:szCs w:val="24"/>
        </w:rPr>
        <w:t>. What problem led to the outbreak of the English Civil War?</w:t>
      </w:r>
    </w:p>
    <w:sectPr w:rsidR="003E5841" w:rsidRPr="003E5841" w:rsidSect="00C46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73"/>
    <w:rsid w:val="00024AC8"/>
    <w:rsid w:val="00027699"/>
    <w:rsid w:val="00041EA5"/>
    <w:rsid w:val="00111B33"/>
    <w:rsid w:val="0016444E"/>
    <w:rsid w:val="00172F17"/>
    <w:rsid w:val="001A2418"/>
    <w:rsid w:val="001B45E2"/>
    <w:rsid w:val="0020777C"/>
    <w:rsid w:val="00214544"/>
    <w:rsid w:val="00225371"/>
    <w:rsid w:val="00230C38"/>
    <w:rsid w:val="002352AA"/>
    <w:rsid w:val="003033BF"/>
    <w:rsid w:val="00306C0C"/>
    <w:rsid w:val="003756BA"/>
    <w:rsid w:val="003E5841"/>
    <w:rsid w:val="003E747B"/>
    <w:rsid w:val="00424E93"/>
    <w:rsid w:val="00433D13"/>
    <w:rsid w:val="004463AE"/>
    <w:rsid w:val="00454EF0"/>
    <w:rsid w:val="00461309"/>
    <w:rsid w:val="004802E3"/>
    <w:rsid w:val="004832CE"/>
    <w:rsid w:val="004970DE"/>
    <w:rsid w:val="004B2D85"/>
    <w:rsid w:val="004D1353"/>
    <w:rsid w:val="00513A63"/>
    <w:rsid w:val="00521718"/>
    <w:rsid w:val="0056761A"/>
    <w:rsid w:val="00575EC7"/>
    <w:rsid w:val="005A27A3"/>
    <w:rsid w:val="005B0EF5"/>
    <w:rsid w:val="005B6D01"/>
    <w:rsid w:val="005F6D16"/>
    <w:rsid w:val="005F7289"/>
    <w:rsid w:val="00617F75"/>
    <w:rsid w:val="006906D5"/>
    <w:rsid w:val="006A0615"/>
    <w:rsid w:val="006C2095"/>
    <w:rsid w:val="00736E60"/>
    <w:rsid w:val="00754A50"/>
    <w:rsid w:val="0076073E"/>
    <w:rsid w:val="008345C2"/>
    <w:rsid w:val="00850D02"/>
    <w:rsid w:val="00866405"/>
    <w:rsid w:val="00871DAD"/>
    <w:rsid w:val="00877FEF"/>
    <w:rsid w:val="008A00C2"/>
    <w:rsid w:val="008A0776"/>
    <w:rsid w:val="008B26FC"/>
    <w:rsid w:val="008D423E"/>
    <w:rsid w:val="0092201E"/>
    <w:rsid w:val="009373DC"/>
    <w:rsid w:val="00961003"/>
    <w:rsid w:val="00A80268"/>
    <w:rsid w:val="00AA3785"/>
    <w:rsid w:val="00AF786D"/>
    <w:rsid w:val="00B25F0E"/>
    <w:rsid w:val="00B52CA3"/>
    <w:rsid w:val="00B80360"/>
    <w:rsid w:val="00BA4519"/>
    <w:rsid w:val="00BA5377"/>
    <w:rsid w:val="00BE50B2"/>
    <w:rsid w:val="00C23459"/>
    <w:rsid w:val="00C330DD"/>
    <w:rsid w:val="00C46A73"/>
    <w:rsid w:val="00C52596"/>
    <w:rsid w:val="00CA6A9F"/>
    <w:rsid w:val="00D55C2B"/>
    <w:rsid w:val="00E3084F"/>
    <w:rsid w:val="00E43963"/>
    <w:rsid w:val="00E4700E"/>
    <w:rsid w:val="00E567FF"/>
    <w:rsid w:val="00EE655B"/>
    <w:rsid w:val="00F12B0D"/>
    <w:rsid w:val="00F22C54"/>
    <w:rsid w:val="00F75123"/>
    <w:rsid w:val="00F93B4D"/>
    <w:rsid w:val="00FE7EDF"/>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D7A30-C316-4059-9520-ED230BEF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C46A73"/>
  </w:style>
  <w:style w:type="character" w:customStyle="1" w:styleId="apple-converted-space">
    <w:name w:val="apple-converted-space"/>
    <w:basedOn w:val="DefaultParagraphFont"/>
    <w:rsid w:val="00C46A73"/>
  </w:style>
  <w:style w:type="character" w:styleId="Hyperlink">
    <w:name w:val="Hyperlink"/>
    <w:basedOn w:val="DefaultParagraphFont"/>
    <w:uiPriority w:val="99"/>
    <w:semiHidden/>
    <w:unhideWhenUsed/>
    <w:rsid w:val="00C46A73"/>
    <w:rPr>
      <w:color w:val="0000FF"/>
      <w:u w:val="single"/>
    </w:rPr>
  </w:style>
  <w:style w:type="character" w:customStyle="1" w:styleId="offsite">
    <w:name w:val="offsite"/>
    <w:basedOn w:val="DefaultParagraphFont"/>
    <w:rsid w:val="00C4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ivil-wars.co.uk/glossary/parliament-1625-29.htm" TargetMode="External"/><Relationship Id="rId13" Type="http://schemas.openxmlformats.org/officeDocument/2006/relationships/hyperlink" Target="http://www.british-civil-wars.co.uk/biog/henrietta-maria.htm" TargetMode="External"/><Relationship Id="rId3" Type="http://schemas.openxmlformats.org/officeDocument/2006/relationships/webSettings" Target="webSettings.xml"/><Relationship Id="rId7" Type="http://schemas.openxmlformats.org/officeDocument/2006/relationships/hyperlink" Target="http://www.british-civil-wars.co.uk/glossary/impeachment-attainder.ht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ritish-civil-wars.co.uk/glossary/parliament-1625-29.htm" TargetMode="External"/><Relationship Id="rId11" Type="http://schemas.openxmlformats.org/officeDocument/2006/relationships/hyperlink" Target="http://www.british-civil-wars.co.uk/glossary/puritans.htm" TargetMode="External"/><Relationship Id="rId5" Type="http://schemas.openxmlformats.org/officeDocument/2006/relationships/hyperlink" Target="http://www.british-civil-wars.co.uk/biog/buckingham1.htm" TargetMode="External"/><Relationship Id="rId15" Type="http://schemas.openxmlformats.org/officeDocument/2006/relationships/hyperlink" Target="http://www.british-civil-wars.co.uk/glossary/irish-uprising-1641.htm" TargetMode="External"/><Relationship Id="rId10" Type="http://schemas.openxmlformats.org/officeDocument/2006/relationships/hyperlink" Target="http://www.british-civil-wars.co.uk/biog/laud.htm" TargetMode="External"/><Relationship Id="rId4" Type="http://schemas.openxmlformats.org/officeDocument/2006/relationships/image" Target="media/image1.jpeg"/><Relationship Id="rId9" Type="http://schemas.openxmlformats.org/officeDocument/2006/relationships/hyperlink" Target="http://www.british-civil-wars.co.uk/glossary/personal-rule.htm" TargetMode="External"/><Relationship Id="rId14" Type="http://schemas.openxmlformats.org/officeDocument/2006/relationships/hyperlink" Target="http://www.british-civil-wars.co.uk/biog/oliver-cromwe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Leonelli</dc:creator>
  <cp:keywords/>
  <dc:description/>
  <cp:lastModifiedBy>Leonelli, Karlie</cp:lastModifiedBy>
  <cp:revision>3</cp:revision>
  <dcterms:created xsi:type="dcterms:W3CDTF">2014-11-12T13:45:00Z</dcterms:created>
  <dcterms:modified xsi:type="dcterms:W3CDTF">2014-11-12T13:56:00Z</dcterms:modified>
</cp:coreProperties>
</file>