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33" w:rsidRPr="00D07E33" w:rsidRDefault="00D07E33" w:rsidP="00D07E3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5"/>
          <w:szCs w:val="45"/>
        </w:rPr>
      </w:pPr>
      <w:r w:rsidRPr="00D07E33">
        <w:rPr>
          <w:rFonts w:ascii="Times New Roman" w:eastAsia="Times New Roman" w:hAnsi="Times New Roman" w:cs="Times New Roman"/>
          <w:b/>
          <w:bCs/>
          <w:color w:val="000000"/>
          <w:kern w:val="36"/>
          <w:sz w:val="45"/>
          <w:szCs w:val="45"/>
        </w:rPr>
        <w:t>Capture of an Inca King: Francisco Pizarro</w:t>
      </w:r>
    </w:p>
    <w:p w:rsidR="00D07E33" w:rsidRPr="00D07E33" w:rsidRDefault="00D07E33" w:rsidP="00D07E3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5"/>
          <w:szCs w:val="45"/>
        </w:rPr>
      </w:pPr>
      <w:r w:rsidRPr="00D07E33">
        <w:rPr>
          <w:rFonts w:ascii="Times New Roman" w:eastAsia="Times New Roman" w:hAnsi="Times New Roman" w:cs="Times New Roman"/>
          <w:b/>
          <w:bCs/>
          <w:color w:val="000000"/>
          <w:kern w:val="36"/>
          <w:sz w:val="45"/>
          <w:szCs w:val="45"/>
        </w:rPr>
        <w:t xml:space="preserve">From Narrative of the Conquest of Peru, by his secretary, Francisco de Xeres, 1530-34 </w:t>
      </w:r>
    </w:p>
    <w:p w:rsidR="003E75AA" w:rsidRPr="003E75AA" w:rsidRDefault="003E75AA" w:rsidP="00D07E33">
      <w:pPr>
        <w:pStyle w:val="NormalWeb"/>
        <w:shd w:val="clear" w:color="auto" w:fill="FFFFFF"/>
        <w:spacing w:line="240" w:lineRule="atLeast"/>
        <w:rPr>
          <w:rFonts w:ascii="Lucida Sans Unicode" w:hAnsi="Lucida Sans Unicode" w:cs="Lucida Sans Unicode"/>
          <w:i/>
          <w:color w:val="000000"/>
          <w:sz w:val="22"/>
          <w:szCs w:val="22"/>
        </w:rPr>
      </w:pPr>
      <w:r w:rsidRPr="003E75AA">
        <w:rPr>
          <w:rFonts w:ascii="Lucida Sans Unicode" w:hAnsi="Lucida Sans Unicode" w:cs="Lucida Sans Unicode"/>
          <w:i/>
          <w:color w:val="000000"/>
          <w:sz w:val="22"/>
          <w:szCs w:val="22"/>
        </w:rPr>
        <w:t>When Francisco Pizarro arrived in Peru, he planned on converting the Inca to Catholicism.  Pizarro ordered a priest to bring the King of the Inca, Atahualpa, a copy of the Bible.  Never seeing a book before, he threw it to the ground.</w:t>
      </w:r>
    </w:p>
    <w:p w:rsidR="00D07E33" w:rsidRPr="00D07E33" w:rsidRDefault="00D07E33" w:rsidP="00D07E33">
      <w:pPr>
        <w:pStyle w:val="NormalWeb"/>
        <w:shd w:val="clear" w:color="auto" w:fill="FFFFFF"/>
        <w:spacing w:line="240" w:lineRule="atLeast"/>
        <w:rPr>
          <w:rFonts w:ascii="Lucida Sans Unicode" w:hAnsi="Lucida Sans Unicode" w:cs="Lucida Sans Unicode"/>
          <w:color w:val="000000"/>
          <w:sz w:val="22"/>
          <w:szCs w:val="22"/>
        </w:rPr>
      </w:pPr>
      <w:r w:rsidRPr="00D07E33">
        <w:rPr>
          <w:rFonts w:ascii="Lucida Sans Unicode" w:hAnsi="Lucida Sans Unicode" w:cs="Lucida Sans Unicode"/>
          <w:color w:val="000000"/>
          <w:sz w:val="22"/>
          <w:szCs w:val="22"/>
        </w:rPr>
        <w:t>The monk told the Governor what had passed between him and Atahualpa, and that he had thrown the Scriptures to the ground. Then the Governor put on a jacket of cotton, took his sword and dagger, and, with the Spaniards who were with him, entered amongst the Indians most valiantly; and, with only four men who were able to f</w:t>
      </w:r>
      <w:r w:rsidR="00EA7811">
        <w:rPr>
          <w:rFonts w:ascii="Lucida Sans Unicode" w:hAnsi="Lucida Sans Unicode" w:cs="Lucida Sans Unicode"/>
          <w:color w:val="000000"/>
          <w:sz w:val="22"/>
          <w:szCs w:val="22"/>
        </w:rPr>
        <w:t>ollow him, he came to the chair</w:t>
      </w:r>
      <w:r w:rsidRPr="00D07E33">
        <w:rPr>
          <w:rFonts w:ascii="Lucida Sans Unicode" w:hAnsi="Lucida Sans Unicode" w:cs="Lucida Sans Unicode"/>
          <w:color w:val="000000"/>
          <w:sz w:val="22"/>
          <w:szCs w:val="22"/>
        </w:rPr>
        <w:t xml:space="preserve"> where Atahualpa was, and fearlessly seized him by the arm</w:t>
      </w:r>
      <w:r>
        <w:rPr>
          <w:rFonts w:ascii="Lucida Sans Unicode" w:hAnsi="Lucida Sans Unicode" w:cs="Lucida Sans Unicode"/>
          <w:color w:val="000000"/>
          <w:sz w:val="22"/>
          <w:szCs w:val="22"/>
        </w:rPr>
        <w:t>.</w:t>
      </w:r>
      <w:r w:rsidRPr="00D07E33">
        <w:rPr>
          <w:rFonts w:ascii="Lucida Sans Unicode" w:hAnsi="Lucida Sans Unicode" w:cs="Lucida Sans Unicode"/>
          <w:color w:val="000000"/>
          <w:sz w:val="22"/>
          <w:szCs w:val="22"/>
        </w:rPr>
        <w:t xml:space="preserve"> Then the guns were fired off, the trumpets were sounded, and the troo</w:t>
      </w:r>
      <w:r w:rsidR="00EA7811">
        <w:rPr>
          <w:rFonts w:ascii="Lucida Sans Unicode" w:hAnsi="Lucida Sans Unicode" w:cs="Lucida Sans Unicode"/>
          <w:color w:val="000000"/>
          <w:sz w:val="22"/>
          <w:szCs w:val="22"/>
        </w:rPr>
        <w:t>ps, both horse and foot, entered</w:t>
      </w:r>
      <w:r w:rsidRPr="00D07E33">
        <w:rPr>
          <w:rFonts w:ascii="Lucida Sans Unicode" w:hAnsi="Lucida Sans Unicode" w:cs="Lucida Sans Unicode"/>
          <w:color w:val="000000"/>
          <w:sz w:val="22"/>
          <w:szCs w:val="22"/>
        </w:rPr>
        <w:t>. On seeing the horses charge, many of the Indians who were in the open space fled. The horsemen rode them down, killing and woun</w:t>
      </w:r>
      <w:r w:rsidR="003E75AA">
        <w:rPr>
          <w:rFonts w:ascii="Lucida Sans Unicode" w:hAnsi="Lucida Sans Unicode" w:cs="Lucida Sans Unicode"/>
          <w:color w:val="000000"/>
          <w:sz w:val="22"/>
          <w:szCs w:val="22"/>
        </w:rPr>
        <w:t>ding, and following in pursuit..</w:t>
      </w:r>
      <w:r w:rsidRPr="00D07E33">
        <w:rPr>
          <w:rFonts w:ascii="Lucida Sans Unicode" w:hAnsi="Lucida Sans Unicode" w:cs="Lucida Sans Unicode"/>
          <w:color w:val="000000"/>
          <w:sz w:val="22"/>
          <w:szCs w:val="22"/>
        </w:rPr>
        <w:t>. Then the Spaniards made such a slaughter amon</w:t>
      </w:r>
      <w:r w:rsidR="00EA7811">
        <w:rPr>
          <w:rFonts w:ascii="Lucida Sans Unicode" w:hAnsi="Lucida Sans Unicode" w:cs="Lucida Sans Unicode"/>
          <w:color w:val="000000"/>
          <w:sz w:val="22"/>
          <w:szCs w:val="22"/>
        </w:rPr>
        <w:t>gst those who carried the ch</w:t>
      </w:r>
      <w:r w:rsidR="00646A8E">
        <w:rPr>
          <w:rFonts w:ascii="Lucida Sans Unicode" w:hAnsi="Lucida Sans Unicode" w:cs="Lucida Sans Unicode"/>
          <w:color w:val="000000"/>
          <w:sz w:val="22"/>
          <w:szCs w:val="22"/>
        </w:rPr>
        <w:t>a</w:t>
      </w:r>
      <w:r w:rsidR="00EA7811">
        <w:rPr>
          <w:rFonts w:ascii="Lucida Sans Unicode" w:hAnsi="Lucida Sans Unicode" w:cs="Lucida Sans Unicode"/>
          <w:color w:val="000000"/>
          <w:sz w:val="22"/>
          <w:szCs w:val="22"/>
        </w:rPr>
        <w:t>ir</w:t>
      </w:r>
      <w:r w:rsidRPr="00D07E33">
        <w:rPr>
          <w:rFonts w:ascii="Lucida Sans Unicode" w:hAnsi="Lucida Sans Unicode" w:cs="Lucida Sans Unicode"/>
          <w:color w:val="000000"/>
          <w:sz w:val="22"/>
          <w:szCs w:val="22"/>
        </w:rPr>
        <w:t xml:space="preserve"> that they fell to the ground, and, if the Governor had not protected Atahualpa, that proud man would there have paid for all the cruelties he had committed. The Governor, in protecting Atahualpa, received a slight wound in the hand. During the whole time no Indian raised his arms against a Spaniard.</w:t>
      </w:r>
    </w:p>
    <w:p w:rsidR="00D07E33" w:rsidRPr="00D07E33" w:rsidRDefault="00D07E33" w:rsidP="00D07E33">
      <w:pPr>
        <w:pStyle w:val="NormalWeb"/>
        <w:shd w:val="clear" w:color="auto" w:fill="FFFFFF"/>
        <w:spacing w:line="240" w:lineRule="atLeast"/>
        <w:rPr>
          <w:rFonts w:ascii="Lucida Sans Unicode" w:hAnsi="Lucida Sans Unicode" w:cs="Lucida Sans Unicode"/>
          <w:color w:val="000000"/>
          <w:sz w:val="22"/>
          <w:szCs w:val="22"/>
        </w:rPr>
      </w:pPr>
      <w:r w:rsidRPr="00D07E33">
        <w:rPr>
          <w:rFonts w:ascii="Lucida Sans Unicode" w:hAnsi="Lucida Sans Unicode" w:cs="Lucida Sans Unicode"/>
          <w:color w:val="000000"/>
          <w:sz w:val="22"/>
          <w:szCs w:val="22"/>
        </w:rPr>
        <w:t>. . . Atahualpa feared that the Spaniards would kill him, so he told the Governor that he would give his captors a great quantity of gold and silver. The Governor asked him: "How much can you give, and in what time?" Atahualpa said: "I will give gold enough to fill a room twenty-two feet long and seventeen wide, up to a white line which is halfway up the wall." The height would be that of a man's stature and a half. He said that, up to that mark, he would fill the room with different kinds of golden vessels, such as jars, pots, vases, besides lumps and other pieces. As for silver, he said he would fill the whole chamber with it twice over. He undertook to do this in two months. The Governor told him to send off messengers with this object, and that, when it was accomplished, he need have no fear....</w:t>
      </w:r>
    </w:p>
    <w:p w:rsidR="003E75AA" w:rsidRPr="003E75AA" w:rsidRDefault="003E75AA" w:rsidP="00D07E33">
      <w:pPr>
        <w:pStyle w:val="NormalWeb"/>
        <w:shd w:val="clear" w:color="auto" w:fill="FFFFFF"/>
        <w:spacing w:line="240" w:lineRule="atLeast"/>
        <w:rPr>
          <w:rFonts w:ascii="Lucida Sans Unicode" w:hAnsi="Lucida Sans Unicode" w:cs="Lucida Sans Unicode"/>
          <w:i/>
          <w:color w:val="000000"/>
          <w:sz w:val="22"/>
          <w:szCs w:val="22"/>
        </w:rPr>
      </w:pPr>
      <w:r w:rsidRPr="003E75AA">
        <w:rPr>
          <w:rFonts w:ascii="Lucida Sans Unicode" w:hAnsi="Lucida Sans Unicode" w:cs="Lucida Sans Unicode"/>
          <w:i/>
          <w:color w:val="000000"/>
          <w:sz w:val="22"/>
          <w:szCs w:val="22"/>
        </w:rPr>
        <w:t>In the weeks that followed, gold and silver flowed into the city.  Slowly, the room began to fill.</w:t>
      </w:r>
      <w:r>
        <w:rPr>
          <w:rFonts w:ascii="Lucida Sans Unicode" w:hAnsi="Lucida Sans Unicode" w:cs="Lucida Sans Unicode"/>
          <w:i/>
          <w:color w:val="000000"/>
          <w:sz w:val="22"/>
          <w:szCs w:val="22"/>
        </w:rPr>
        <w:t xml:space="preserve">  One day, a chieften appeared before Pizarro and told him through interpretors that Atahualpa had sent word to all the provinces with orders to collect troops to fight against Pizarro.  The army would be in the capital by midnight.</w:t>
      </w:r>
    </w:p>
    <w:p w:rsidR="00D07E33" w:rsidRPr="00D07E33" w:rsidRDefault="00D07E33" w:rsidP="00D07E33">
      <w:pPr>
        <w:pStyle w:val="NormalWeb"/>
        <w:shd w:val="clear" w:color="auto" w:fill="FFFFFF"/>
        <w:spacing w:line="240" w:lineRule="atLeast"/>
        <w:rPr>
          <w:rFonts w:ascii="Lucida Sans Unicode" w:hAnsi="Lucida Sans Unicode" w:cs="Lucida Sans Unicode"/>
          <w:color w:val="000000"/>
          <w:sz w:val="22"/>
          <w:szCs w:val="22"/>
        </w:rPr>
      </w:pPr>
      <w:r w:rsidRPr="00D07E33">
        <w:rPr>
          <w:rFonts w:ascii="Lucida Sans Unicode" w:hAnsi="Lucida Sans Unicode" w:cs="Lucida Sans Unicode"/>
          <w:color w:val="000000"/>
          <w:sz w:val="22"/>
          <w:szCs w:val="22"/>
        </w:rPr>
        <w:t>The Governor then spoke to Atahualpa, saying: "What treason is this that you have prepared for me? For me who have treated you with honor, like a brother, and have trusted in your words!" Then he told him all the information he had received</w:t>
      </w:r>
      <w:r w:rsidR="003E75AA">
        <w:rPr>
          <w:rFonts w:ascii="Lucida Sans Unicode" w:hAnsi="Lucida Sans Unicode" w:cs="Lucida Sans Unicode"/>
          <w:color w:val="000000"/>
          <w:sz w:val="22"/>
          <w:szCs w:val="22"/>
        </w:rPr>
        <w:t>…</w:t>
      </w:r>
      <w:r w:rsidRPr="00D07E33">
        <w:rPr>
          <w:rFonts w:ascii="Lucida Sans Unicode" w:hAnsi="Lucida Sans Unicode" w:cs="Lucida Sans Unicode"/>
          <w:color w:val="000000"/>
          <w:sz w:val="22"/>
          <w:szCs w:val="22"/>
        </w:rPr>
        <w:t xml:space="preserve">Then the Governor, with the </w:t>
      </w:r>
      <w:r w:rsidR="003E75AA" w:rsidRPr="00D07E33">
        <w:rPr>
          <w:rFonts w:ascii="Lucida Sans Unicode" w:hAnsi="Lucida Sans Unicode" w:cs="Lucida Sans Unicode"/>
          <w:color w:val="000000"/>
          <w:sz w:val="22"/>
          <w:szCs w:val="22"/>
        </w:rPr>
        <w:t>agreement</w:t>
      </w:r>
      <w:r w:rsidRPr="00D07E33">
        <w:rPr>
          <w:rFonts w:ascii="Lucida Sans Unicode" w:hAnsi="Lucida Sans Unicode" w:cs="Lucida Sans Unicode"/>
          <w:color w:val="000000"/>
          <w:sz w:val="22"/>
          <w:szCs w:val="22"/>
        </w:rPr>
        <w:t xml:space="preserve"> of the officers of his Majesty, and of the captains and persons of experience, sentenced Atahualpa to death. His sentence was that, for the treason he had committed, he should die by burning, unless he became a Christian . . .</w:t>
      </w:r>
    </w:p>
    <w:p w:rsidR="00646A8E" w:rsidRDefault="00D07E33" w:rsidP="00D07E33">
      <w:pPr>
        <w:pStyle w:val="NormalWeb"/>
        <w:shd w:val="clear" w:color="auto" w:fill="FFFFFF"/>
        <w:spacing w:line="240" w:lineRule="atLeast"/>
        <w:rPr>
          <w:rFonts w:ascii="Lucida Sans Unicode" w:hAnsi="Lucida Sans Unicode" w:cs="Lucida Sans Unicode"/>
          <w:color w:val="000000"/>
          <w:sz w:val="22"/>
          <w:szCs w:val="22"/>
        </w:rPr>
      </w:pPr>
      <w:r w:rsidRPr="00D07E33">
        <w:rPr>
          <w:rFonts w:ascii="Lucida Sans Unicode" w:hAnsi="Lucida Sans Unicode" w:cs="Lucida Sans Unicode"/>
          <w:color w:val="000000"/>
          <w:sz w:val="22"/>
          <w:szCs w:val="22"/>
        </w:rPr>
        <w:lastRenderedPageBreak/>
        <w:t>They brought out Atahualpa to execution; and, when he came into the square, he said he would become a Christian. The Governor was informed, and ordered him to be baptized. The ceremony was performed by the very reverend Father Friar Vicente de Valve</w:t>
      </w:r>
      <w:r w:rsidR="00DB3C82">
        <w:rPr>
          <w:rFonts w:ascii="Lucida Sans Unicode" w:hAnsi="Lucida Sans Unicode" w:cs="Lucida Sans Unicode"/>
          <w:color w:val="000000"/>
          <w:sz w:val="22"/>
          <w:szCs w:val="22"/>
        </w:rPr>
        <w:t xml:space="preserve">rde. The Governor then ordered </w:t>
      </w:r>
      <w:r w:rsidR="00043889">
        <w:rPr>
          <w:rFonts w:ascii="Lucida Sans Unicode" w:hAnsi="Lucida Sans Unicode" w:cs="Lucida Sans Unicode"/>
          <w:color w:val="000000"/>
          <w:sz w:val="22"/>
          <w:szCs w:val="22"/>
        </w:rPr>
        <w:t>t</w:t>
      </w:r>
      <w:r w:rsidRPr="00D07E33">
        <w:rPr>
          <w:rFonts w:ascii="Lucida Sans Unicode" w:hAnsi="Lucida Sans Unicode" w:cs="Lucida Sans Unicode"/>
          <w:color w:val="000000"/>
          <w:sz w:val="22"/>
          <w:szCs w:val="22"/>
        </w:rPr>
        <w:t>hat he should not be burned, but that he should be fastened to a pole in the open space and strangled. This was done, and the body was left until the morning of the next day, when the monks, and the Governor with the other Spaniards, conveyed it into the church, where it was interred with much solemnity, and with all the honors that could be shown it. Such was the end of this man, who had been so cruel. He died with great fortitude, and without showing any feeling . . .</w:t>
      </w:r>
    </w:p>
    <w:p w:rsidR="00DB3C82" w:rsidRDefault="00DB3C82" w:rsidP="00D07E33">
      <w:pPr>
        <w:pStyle w:val="NormalWeb"/>
        <w:shd w:val="clear" w:color="auto" w:fill="FFFFFF"/>
        <w:spacing w:line="240" w:lineRule="atLeast"/>
        <w:rPr>
          <w:rFonts w:ascii="Lucida Sans Unicode" w:hAnsi="Lucida Sans Unicode" w:cs="Lucida Sans Unicode"/>
          <w:color w:val="000000"/>
          <w:sz w:val="22"/>
          <w:szCs w:val="22"/>
        </w:rPr>
      </w:pPr>
    </w:p>
    <w:p w:rsidR="002B6248" w:rsidRDefault="003E75AA" w:rsidP="00D07E33">
      <w:pPr>
        <w:pStyle w:val="NormalWeb"/>
        <w:shd w:val="clear" w:color="auto" w:fill="FFFFFF"/>
        <w:spacing w:line="240" w:lineRule="atLeast"/>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Questions:</w:t>
      </w:r>
      <w:r w:rsidR="000C529A">
        <w:rPr>
          <w:rFonts w:ascii="Lucida Sans Unicode" w:hAnsi="Lucida Sans Unicode" w:cs="Lucida Sans Unicode"/>
          <w:color w:val="000000"/>
          <w:sz w:val="22"/>
          <w:szCs w:val="22"/>
        </w:rPr>
        <w:t xml:space="preserve"> Answer the following in complete sentencs.</w:t>
      </w:r>
      <w:bookmarkStart w:id="0" w:name="_GoBack"/>
      <w:bookmarkEnd w:id="0"/>
    </w:p>
    <w:p w:rsidR="00646A8E" w:rsidRDefault="003E75AA" w:rsidP="00D07E33">
      <w:pPr>
        <w:pStyle w:val="NormalWeb"/>
        <w:shd w:val="clear" w:color="auto" w:fill="FFFFFF"/>
        <w:spacing w:line="240" w:lineRule="atLeast"/>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1</w:t>
      </w:r>
      <w:r w:rsidR="00DB3C82">
        <w:rPr>
          <w:rFonts w:ascii="Lucida Sans Unicode" w:hAnsi="Lucida Sans Unicode" w:cs="Lucida Sans Unicode"/>
          <w:color w:val="000000"/>
          <w:sz w:val="22"/>
          <w:szCs w:val="22"/>
        </w:rPr>
        <w:t xml:space="preserve">. </w:t>
      </w:r>
      <w:r w:rsidR="00646A8E">
        <w:rPr>
          <w:rFonts w:ascii="Lucida Sans Unicode" w:hAnsi="Lucida Sans Unicode" w:cs="Lucida Sans Unicode"/>
          <w:color w:val="000000"/>
          <w:sz w:val="22"/>
          <w:szCs w:val="22"/>
        </w:rPr>
        <w:t xml:space="preserve">What is the deal </w:t>
      </w:r>
      <w:r w:rsidR="00646A8E" w:rsidRPr="00D07E33">
        <w:rPr>
          <w:rFonts w:ascii="Lucida Sans Unicode" w:hAnsi="Lucida Sans Unicode" w:cs="Lucida Sans Unicode"/>
          <w:color w:val="000000"/>
          <w:sz w:val="22"/>
          <w:szCs w:val="22"/>
        </w:rPr>
        <w:t>Atahualpa</w:t>
      </w:r>
      <w:r w:rsidR="00646A8E">
        <w:rPr>
          <w:rFonts w:ascii="Lucida Sans Unicode" w:hAnsi="Lucida Sans Unicode" w:cs="Lucida Sans Unicode"/>
          <w:color w:val="000000"/>
          <w:sz w:val="22"/>
          <w:szCs w:val="22"/>
        </w:rPr>
        <w:t xml:space="preserve"> makes with Pizarro after </w:t>
      </w:r>
      <w:r w:rsidR="00646A8E" w:rsidRPr="00D07E33">
        <w:rPr>
          <w:rFonts w:ascii="Lucida Sans Unicode" w:hAnsi="Lucida Sans Unicode" w:cs="Lucida Sans Unicode"/>
          <w:color w:val="000000"/>
          <w:sz w:val="22"/>
          <w:szCs w:val="22"/>
        </w:rPr>
        <w:t>Atahualpa</w:t>
      </w:r>
      <w:r w:rsidR="00646A8E">
        <w:rPr>
          <w:rFonts w:ascii="Lucida Sans Unicode" w:hAnsi="Lucida Sans Unicode" w:cs="Lucida Sans Unicode"/>
          <w:color w:val="000000"/>
          <w:sz w:val="22"/>
          <w:szCs w:val="22"/>
        </w:rPr>
        <w:t xml:space="preserve">’s capture? </w:t>
      </w:r>
    </w:p>
    <w:p w:rsidR="00043889" w:rsidRDefault="00043889" w:rsidP="00D07E33">
      <w:pPr>
        <w:pStyle w:val="NormalWeb"/>
        <w:shd w:val="clear" w:color="auto" w:fill="FFFFFF"/>
        <w:spacing w:line="240" w:lineRule="atLeast"/>
        <w:rPr>
          <w:rFonts w:ascii="Lucida Sans Unicode" w:hAnsi="Lucida Sans Unicode" w:cs="Lucida Sans Unicode"/>
          <w:color w:val="000000"/>
          <w:sz w:val="22"/>
          <w:szCs w:val="22"/>
        </w:rPr>
      </w:pPr>
    </w:p>
    <w:p w:rsidR="000C529A" w:rsidRDefault="000C529A" w:rsidP="00D07E33">
      <w:pPr>
        <w:pStyle w:val="NormalWeb"/>
        <w:shd w:val="clear" w:color="auto" w:fill="FFFFFF"/>
        <w:spacing w:line="240" w:lineRule="atLeast"/>
        <w:rPr>
          <w:rFonts w:ascii="Lucida Sans Unicode" w:hAnsi="Lucida Sans Unicode" w:cs="Lucida Sans Unicode"/>
          <w:color w:val="000000"/>
          <w:sz w:val="22"/>
          <w:szCs w:val="22"/>
        </w:rPr>
      </w:pPr>
    </w:p>
    <w:p w:rsidR="002B6248" w:rsidRDefault="002B6248" w:rsidP="00D07E33">
      <w:pPr>
        <w:pStyle w:val="NormalWeb"/>
        <w:shd w:val="clear" w:color="auto" w:fill="FFFFFF"/>
        <w:spacing w:line="240" w:lineRule="atLeast"/>
        <w:rPr>
          <w:rFonts w:ascii="Lucida Sans Unicode" w:hAnsi="Lucida Sans Unicode" w:cs="Lucida Sans Unicode"/>
          <w:color w:val="000000"/>
          <w:sz w:val="22"/>
          <w:szCs w:val="22"/>
        </w:rPr>
      </w:pPr>
    </w:p>
    <w:p w:rsidR="00043889" w:rsidRDefault="003E75AA" w:rsidP="00D07E33">
      <w:pPr>
        <w:pStyle w:val="NormalWeb"/>
        <w:shd w:val="clear" w:color="auto" w:fill="FFFFFF"/>
        <w:spacing w:line="240" w:lineRule="atLeast"/>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2</w:t>
      </w:r>
      <w:r w:rsidR="00043889">
        <w:rPr>
          <w:rFonts w:ascii="Lucida Sans Unicode" w:hAnsi="Lucida Sans Unicode" w:cs="Lucida Sans Unicode"/>
          <w:color w:val="000000"/>
          <w:sz w:val="22"/>
          <w:szCs w:val="22"/>
        </w:rPr>
        <w:t xml:space="preserve">. </w:t>
      </w:r>
      <w:r>
        <w:rPr>
          <w:rFonts w:ascii="Lucida Sans Unicode" w:hAnsi="Lucida Sans Unicode" w:cs="Lucida Sans Unicode"/>
          <w:color w:val="000000"/>
          <w:sz w:val="22"/>
          <w:szCs w:val="22"/>
        </w:rPr>
        <w:t>What is the punishment Atahualpa</w:t>
      </w:r>
      <w:r w:rsidR="00043889">
        <w:rPr>
          <w:rFonts w:ascii="Lucida Sans Unicode" w:hAnsi="Lucida Sans Unicode" w:cs="Lucida Sans Unicode"/>
          <w:color w:val="000000"/>
          <w:sz w:val="22"/>
          <w:szCs w:val="22"/>
        </w:rPr>
        <w:t xml:space="preserve"> faces</w:t>
      </w:r>
      <w:r>
        <w:rPr>
          <w:rFonts w:ascii="Lucida Sans Unicode" w:hAnsi="Lucida Sans Unicode" w:cs="Lucida Sans Unicode"/>
          <w:color w:val="000000"/>
          <w:sz w:val="22"/>
          <w:szCs w:val="22"/>
        </w:rPr>
        <w:t xml:space="preserve"> after Pizarro discovers he has tricked him</w:t>
      </w:r>
      <w:r w:rsidR="00043889">
        <w:rPr>
          <w:rFonts w:ascii="Lucida Sans Unicode" w:hAnsi="Lucida Sans Unicode" w:cs="Lucida Sans Unicode"/>
          <w:color w:val="000000"/>
          <w:sz w:val="22"/>
          <w:szCs w:val="22"/>
        </w:rPr>
        <w:t>?</w:t>
      </w:r>
    </w:p>
    <w:p w:rsidR="00043889" w:rsidRDefault="00043889" w:rsidP="00D07E33">
      <w:pPr>
        <w:pStyle w:val="NormalWeb"/>
        <w:shd w:val="clear" w:color="auto" w:fill="FFFFFF"/>
        <w:spacing w:line="240" w:lineRule="atLeast"/>
        <w:rPr>
          <w:rFonts w:ascii="Lucida Sans Unicode" w:hAnsi="Lucida Sans Unicode" w:cs="Lucida Sans Unicode"/>
          <w:color w:val="000000"/>
          <w:sz w:val="22"/>
          <w:szCs w:val="22"/>
        </w:rPr>
      </w:pPr>
    </w:p>
    <w:p w:rsidR="000C529A" w:rsidRDefault="000C529A" w:rsidP="00D07E33">
      <w:pPr>
        <w:pStyle w:val="NormalWeb"/>
        <w:shd w:val="clear" w:color="auto" w:fill="FFFFFF"/>
        <w:spacing w:line="240" w:lineRule="atLeast"/>
        <w:rPr>
          <w:rFonts w:ascii="Lucida Sans Unicode" w:hAnsi="Lucida Sans Unicode" w:cs="Lucida Sans Unicode"/>
          <w:color w:val="000000"/>
          <w:sz w:val="22"/>
          <w:szCs w:val="22"/>
        </w:rPr>
      </w:pPr>
    </w:p>
    <w:p w:rsidR="002B6248" w:rsidRDefault="002B6248" w:rsidP="00D07E33">
      <w:pPr>
        <w:pStyle w:val="NormalWeb"/>
        <w:shd w:val="clear" w:color="auto" w:fill="FFFFFF"/>
        <w:spacing w:line="240" w:lineRule="atLeast"/>
        <w:rPr>
          <w:rFonts w:ascii="Lucida Sans Unicode" w:hAnsi="Lucida Sans Unicode" w:cs="Lucida Sans Unicode"/>
          <w:color w:val="000000"/>
          <w:sz w:val="22"/>
          <w:szCs w:val="22"/>
        </w:rPr>
      </w:pPr>
    </w:p>
    <w:p w:rsidR="00646A8E" w:rsidRDefault="000C529A" w:rsidP="00D07E33">
      <w:pPr>
        <w:pStyle w:val="NormalWeb"/>
        <w:shd w:val="clear" w:color="auto" w:fill="FFFFFF"/>
        <w:spacing w:line="240" w:lineRule="atLeast"/>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3</w:t>
      </w:r>
      <w:r w:rsidR="00DB3C82">
        <w:rPr>
          <w:rFonts w:ascii="Lucida Sans Unicode" w:hAnsi="Lucida Sans Unicode" w:cs="Lucida Sans Unicode"/>
          <w:color w:val="000000"/>
          <w:sz w:val="22"/>
          <w:szCs w:val="22"/>
        </w:rPr>
        <w:t xml:space="preserve">. </w:t>
      </w:r>
      <w:r w:rsidR="00646A8E">
        <w:rPr>
          <w:rFonts w:ascii="Lucida Sans Unicode" w:hAnsi="Lucida Sans Unicode" w:cs="Lucida Sans Unicode"/>
          <w:color w:val="000000"/>
          <w:sz w:val="22"/>
          <w:szCs w:val="22"/>
        </w:rPr>
        <w:t>After Pizarro</w:t>
      </w:r>
      <w:r w:rsidR="00043889">
        <w:rPr>
          <w:rFonts w:ascii="Lucida Sans Unicode" w:hAnsi="Lucida Sans Unicode" w:cs="Lucida Sans Unicode"/>
          <w:color w:val="000000"/>
          <w:sz w:val="22"/>
          <w:szCs w:val="22"/>
        </w:rPr>
        <w:t>’s sentencing</w:t>
      </w:r>
      <w:r w:rsidR="00646A8E">
        <w:rPr>
          <w:rFonts w:ascii="Lucida Sans Unicode" w:hAnsi="Lucida Sans Unicode" w:cs="Lucida Sans Unicode"/>
          <w:color w:val="000000"/>
          <w:sz w:val="22"/>
          <w:szCs w:val="22"/>
        </w:rPr>
        <w:t xml:space="preserve">, what deal does he make </w:t>
      </w:r>
      <w:r w:rsidR="00646A8E" w:rsidRPr="00D07E33">
        <w:rPr>
          <w:rFonts w:ascii="Lucida Sans Unicode" w:hAnsi="Lucida Sans Unicode" w:cs="Lucida Sans Unicode"/>
          <w:color w:val="000000"/>
          <w:sz w:val="22"/>
          <w:szCs w:val="22"/>
        </w:rPr>
        <w:t>Atahualpa</w:t>
      </w:r>
      <w:r w:rsidR="00646A8E">
        <w:rPr>
          <w:rFonts w:ascii="Lucida Sans Unicode" w:hAnsi="Lucida Sans Unicode" w:cs="Lucida Sans Unicode"/>
          <w:color w:val="000000"/>
          <w:sz w:val="22"/>
          <w:szCs w:val="22"/>
        </w:rPr>
        <w:t xml:space="preserve">? </w:t>
      </w:r>
      <w:r w:rsidR="00DB3C82">
        <w:rPr>
          <w:rFonts w:ascii="Lucida Sans Unicode" w:hAnsi="Lucida Sans Unicode" w:cs="Lucida Sans Unicode"/>
          <w:color w:val="000000"/>
          <w:sz w:val="22"/>
          <w:szCs w:val="22"/>
        </w:rPr>
        <w:t xml:space="preserve"> </w:t>
      </w:r>
      <w:r w:rsidR="00F149E9">
        <w:rPr>
          <w:rFonts w:ascii="Lucida Sans Unicode" w:hAnsi="Lucida Sans Unicode" w:cs="Lucida Sans Unicode"/>
          <w:color w:val="000000"/>
          <w:sz w:val="22"/>
          <w:szCs w:val="22"/>
        </w:rPr>
        <w:t>Does Pizarro follow through with the deal?</w:t>
      </w:r>
    </w:p>
    <w:p w:rsidR="00043889" w:rsidRDefault="00043889" w:rsidP="00D07E33">
      <w:pPr>
        <w:pStyle w:val="NormalWeb"/>
        <w:shd w:val="clear" w:color="auto" w:fill="FFFFFF"/>
        <w:spacing w:line="240" w:lineRule="atLeast"/>
        <w:rPr>
          <w:rFonts w:ascii="Lucida Sans Unicode" w:hAnsi="Lucida Sans Unicode" w:cs="Lucida Sans Unicode"/>
          <w:color w:val="000000"/>
          <w:sz w:val="22"/>
          <w:szCs w:val="22"/>
        </w:rPr>
      </w:pPr>
    </w:p>
    <w:p w:rsidR="003D1B8F" w:rsidRPr="00D07E33" w:rsidRDefault="003D1B8F" w:rsidP="00D07E33">
      <w:pPr>
        <w:pStyle w:val="NormalWeb"/>
        <w:shd w:val="clear" w:color="auto" w:fill="FFFFFF"/>
        <w:spacing w:line="240" w:lineRule="atLeast"/>
        <w:rPr>
          <w:rFonts w:ascii="Lucida Sans Unicode" w:hAnsi="Lucida Sans Unicode" w:cs="Lucida Sans Unicode"/>
          <w:color w:val="000000"/>
          <w:sz w:val="22"/>
          <w:szCs w:val="22"/>
        </w:rPr>
      </w:pPr>
    </w:p>
    <w:sectPr w:rsidR="003D1B8F" w:rsidRPr="00D07E33" w:rsidSect="00DB3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33"/>
    <w:rsid w:val="00024AC8"/>
    <w:rsid w:val="00043889"/>
    <w:rsid w:val="000C529A"/>
    <w:rsid w:val="000F6BF9"/>
    <w:rsid w:val="00111B33"/>
    <w:rsid w:val="0016444E"/>
    <w:rsid w:val="00172F17"/>
    <w:rsid w:val="001A2418"/>
    <w:rsid w:val="001A7A9C"/>
    <w:rsid w:val="0020777C"/>
    <w:rsid w:val="00214544"/>
    <w:rsid w:val="00225371"/>
    <w:rsid w:val="00230C38"/>
    <w:rsid w:val="002B6248"/>
    <w:rsid w:val="003033BF"/>
    <w:rsid w:val="003D1B8F"/>
    <w:rsid w:val="003E75AA"/>
    <w:rsid w:val="00424E93"/>
    <w:rsid w:val="00433D13"/>
    <w:rsid w:val="00454EF0"/>
    <w:rsid w:val="004832CE"/>
    <w:rsid w:val="004970DE"/>
    <w:rsid w:val="004978D6"/>
    <w:rsid w:val="004B2D85"/>
    <w:rsid w:val="00521718"/>
    <w:rsid w:val="005B6D01"/>
    <w:rsid w:val="005F6D16"/>
    <w:rsid w:val="005F7289"/>
    <w:rsid w:val="00646A8E"/>
    <w:rsid w:val="006906D5"/>
    <w:rsid w:val="006A0615"/>
    <w:rsid w:val="006C2095"/>
    <w:rsid w:val="00736E60"/>
    <w:rsid w:val="0076073E"/>
    <w:rsid w:val="00822FCB"/>
    <w:rsid w:val="00871DAD"/>
    <w:rsid w:val="00877FEF"/>
    <w:rsid w:val="008A0776"/>
    <w:rsid w:val="008B26FC"/>
    <w:rsid w:val="0092201E"/>
    <w:rsid w:val="009373DC"/>
    <w:rsid w:val="00961003"/>
    <w:rsid w:val="00A80268"/>
    <w:rsid w:val="00AF786D"/>
    <w:rsid w:val="00B52CA3"/>
    <w:rsid w:val="00B80360"/>
    <w:rsid w:val="00BA5377"/>
    <w:rsid w:val="00BE50B2"/>
    <w:rsid w:val="00C23459"/>
    <w:rsid w:val="00C330DD"/>
    <w:rsid w:val="00CA6A9F"/>
    <w:rsid w:val="00CE2BEA"/>
    <w:rsid w:val="00D07E33"/>
    <w:rsid w:val="00DB3C82"/>
    <w:rsid w:val="00E3084F"/>
    <w:rsid w:val="00E43963"/>
    <w:rsid w:val="00E4700E"/>
    <w:rsid w:val="00E567FF"/>
    <w:rsid w:val="00EA7811"/>
    <w:rsid w:val="00EE655B"/>
    <w:rsid w:val="00F12B0D"/>
    <w:rsid w:val="00F149E9"/>
    <w:rsid w:val="00F75123"/>
    <w:rsid w:val="00FE7EDF"/>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4E6B8-A45F-46B4-AD61-246D8BF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7E3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B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256">
      <w:bodyDiv w:val="1"/>
      <w:marLeft w:val="0"/>
      <w:marRight w:val="0"/>
      <w:marTop w:val="0"/>
      <w:marBottom w:val="0"/>
      <w:divBdr>
        <w:top w:val="none" w:sz="0" w:space="0" w:color="auto"/>
        <w:left w:val="none" w:sz="0" w:space="0" w:color="auto"/>
        <w:bottom w:val="none" w:sz="0" w:space="0" w:color="auto"/>
        <w:right w:val="none" w:sz="0" w:space="0" w:color="auto"/>
      </w:divBdr>
    </w:div>
    <w:div w:id="399330365">
      <w:bodyDiv w:val="1"/>
      <w:marLeft w:val="0"/>
      <w:marRight w:val="0"/>
      <w:marTop w:val="0"/>
      <w:marBottom w:val="0"/>
      <w:divBdr>
        <w:top w:val="none" w:sz="0" w:space="0" w:color="auto"/>
        <w:left w:val="none" w:sz="0" w:space="0" w:color="auto"/>
        <w:bottom w:val="none" w:sz="0" w:space="0" w:color="auto"/>
        <w:right w:val="none" w:sz="0" w:space="0" w:color="auto"/>
      </w:divBdr>
    </w:div>
    <w:div w:id="862665617">
      <w:bodyDiv w:val="1"/>
      <w:marLeft w:val="0"/>
      <w:marRight w:val="0"/>
      <w:marTop w:val="0"/>
      <w:marBottom w:val="0"/>
      <w:divBdr>
        <w:top w:val="none" w:sz="0" w:space="0" w:color="auto"/>
        <w:left w:val="none" w:sz="0" w:space="0" w:color="auto"/>
        <w:bottom w:val="none" w:sz="0" w:space="0" w:color="auto"/>
        <w:right w:val="none" w:sz="0" w:space="0" w:color="auto"/>
      </w:divBdr>
    </w:div>
    <w:div w:id="1159149869">
      <w:bodyDiv w:val="1"/>
      <w:marLeft w:val="0"/>
      <w:marRight w:val="0"/>
      <w:marTop w:val="0"/>
      <w:marBottom w:val="0"/>
      <w:divBdr>
        <w:top w:val="none" w:sz="0" w:space="0" w:color="auto"/>
        <w:left w:val="none" w:sz="0" w:space="0" w:color="auto"/>
        <w:bottom w:val="none" w:sz="0" w:space="0" w:color="auto"/>
        <w:right w:val="none" w:sz="0" w:space="0" w:color="auto"/>
      </w:divBdr>
    </w:div>
    <w:div w:id="14824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Karlie Leonelli</cp:lastModifiedBy>
  <cp:revision>3</cp:revision>
  <cp:lastPrinted>2013-09-23T18:43:00Z</cp:lastPrinted>
  <dcterms:created xsi:type="dcterms:W3CDTF">2014-09-21T18:39:00Z</dcterms:created>
  <dcterms:modified xsi:type="dcterms:W3CDTF">2014-09-21T18:58:00Z</dcterms:modified>
</cp:coreProperties>
</file>